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91F" w:rsidRDefault="003478D0">
      <w:pPr>
        <w:pStyle w:val="BodyText"/>
        <w:spacing w:before="72"/>
        <w:ind w:left="2423"/>
      </w:pPr>
      <w:r>
        <w:rPr>
          <w:noProof/>
        </w:rPr>
        <w:drawing>
          <wp:anchor distT="0" distB="0" distL="0" distR="0" simplePos="0" relativeHeight="251508736" behindDoc="1" locked="0" layoutInCell="1" allowOverlap="1">
            <wp:simplePos x="0" y="0"/>
            <wp:positionH relativeFrom="page">
              <wp:posOffset>1398904</wp:posOffset>
            </wp:positionH>
            <wp:positionV relativeFrom="paragraph">
              <wp:posOffset>25566</wp:posOffset>
            </wp:positionV>
            <wp:extent cx="247649" cy="12287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122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3912234</wp:posOffset>
            </wp:positionH>
            <wp:positionV relativeFrom="paragraph">
              <wp:posOffset>75731</wp:posOffset>
            </wp:positionV>
            <wp:extent cx="3657598" cy="89534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8" cy="89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DF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292735</wp:posOffset>
                </wp:positionH>
                <wp:positionV relativeFrom="paragraph">
                  <wp:posOffset>86360</wp:posOffset>
                </wp:positionV>
                <wp:extent cx="962025" cy="28194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91F" w:rsidRDefault="003478D0">
                            <w:pPr>
                              <w:spacing w:line="444" w:lineRule="exac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Ogemaw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05pt;margin-top:6.8pt;width:75.7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" filled="f" stroked="f">
                <v:textbox inset="0,0,0,0">
                  <w:txbxContent>
                    <w:p w:rsidR="005F691F" w:rsidRDefault="003478D0">
                      <w:pPr>
                        <w:spacing w:line="444" w:lineRule="exac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Ogemaw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1250 South M-33</w:t>
      </w:r>
    </w:p>
    <w:p w:rsidR="005F691F" w:rsidRDefault="003478D0">
      <w:pPr>
        <w:pStyle w:val="BodyText"/>
        <w:spacing w:before="34"/>
        <w:ind w:left="2423"/>
      </w:pPr>
      <w:r>
        <w:t>P.O. Box 157</w:t>
      </w:r>
    </w:p>
    <w:p w:rsidR="005F691F" w:rsidRDefault="00016DFE">
      <w:pPr>
        <w:tabs>
          <w:tab w:val="left" w:pos="2423"/>
        </w:tabs>
        <w:spacing w:before="34"/>
        <w:ind w:left="34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222885</wp:posOffset>
                </wp:positionV>
                <wp:extent cx="5071745" cy="561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8"/>
                              <w:gridCol w:w="2955"/>
                              <w:gridCol w:w="1368"/>
                              <w:gridCol w:w="2905"/>
                            </w:tblGrid>
                            <w:tr w:rsidR="005F691F">
                              <w:trPr>
                                <w:trHeight w:val="287"/>
                              </w:trPr>
                              <w:tc>
                                <w:tcPr>
                                  <w:tcW w:w="758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line="26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(989) 345-0234</w:t>
                                  </w:r>
                                </w:p>
                              </w:tc>
                              <w:tc>
                                <w:tcPr>
                                  <w:tcW w:w="4273" w:type="dxa"/>
                                  <w:gridSpan w:val="2"/>
                                </w:tcPr>
                                <w:p w:rsidR="005F691F" w:rsidRDefault="005F691F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691F">
                              <w:trPr>
                                <w:trHeight w:val="309"/>
                              </w:trPr>
                              <w:tc>
                                <w:tcPr>
                                  <w:tcW w:w="758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(989) 345-2337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5F691F" w:rsidRDefault="005F691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905" w:type="dxa"/>
                                </w:tcPr>
                                <w:p w:rsidR="005F691F" w:rsidRDefault="005F691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5F691F">
                              <w:trPr>
                                <w:trHeight w:val="287"/>
                              </w:trPr>
                              <w:tc>
                                <w:tcPr>
                                  <w:tcW w:w="758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 w:line="25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hyperlink r:id="rId6"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www.OgemawCRC.org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 w:line="256" w:lineRule="exact"/>
                                    <w:ind w:left="5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</w:tcPr>
                                <w:p w:rsidR="005F691F" w:rsidRDefault="003478D0">
                                  <w:pPr>
                                    <w:pStyle w:val="TableParagraph"/>
                                    <w:spacing w:before="11" w:line="256" w:lineRule="exact"/>
                                    <w:ind w:left="253"/>
                                    <w:rPr>
                                      <w:sz w:val="24"/>
                                    </w:rPr>
                                  </w:pPr>
                                  <w:hyperlink r:id="rId7">
                                    <w:r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OCRC@OgemawCRC.org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F691F" w:rsidRDefault="005F691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6.7pt;margin-top:17.55pt;width:399.3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iasA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8"/>
                        <w:gridCol w:w="2955"/>
                        <w:gridCol w:w="1368"/>
                        <w:gridCol w:w="2905"/>
                      </w:tblGrid>
                      <w:tr w:rsidR="005F691F">
                        <w:trPr>
                          <w:trHeight w:val="287"/>
                        </w:trPr>
                        <w:tc>
                          <w:tcPr>
                            <w:tcW w:w="758" w:type="dxa"/>
                          </w:tcPr>
                          <w:p w:rsidR="005F691F" w:rsidRDefault="003478D0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:rsidR="005F691F" w:rsidRDefault="003478D0">
                            <w:pPr>
                              <w:pStyle w:val="TableParagraph"/>
                              <w:spacing w:line="26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(989) 345-0234</w:t>
                            </w:r>
                          </w:p>
                        </w:tc>
                        <w:tc>
                          <w:tcPr>
                            <w:tcW w:w="4273" w:type="dxa"/>
                            <w:gridSpan w:val="2"/>
                          </w:tcPr>
                          <w:p w:rsidR="005F691F" w:rsidRDefault="005F691F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691F">
                        <w:trPr>
                          <w:trHeight w:val="309"/>
                        </w:trPr>
                        <w:tc>
                          <w:tcPr>
                            <w:tcW w:w="758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(989) 345-2337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:rsidR="005F691F" w:rsidRDefault="005F691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905" w:type="dxa"/>
                          </w:tcPr>
                          <w:p w:rsidR="005F691F" w:rsidRDefault="005F691F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5F691F">
                        <w:trPr>
                          <w:trHeight w:val="287"/>
                        </w:trPr>
                        <w:tc>
                          <w:tcPr>
                            <w:tcW w:w="758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 w:line="256" w:lineRule="exact"/>
                              <w:ind w:left="108"/>
                              <w:rPr>
                                <w:sz w:val="24"/>
                              </w:rPr>
                            </w:pPr>
                            <w:hyperlink r:id="rId8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www.OgemawCRC.org</w:t>
                              </w:r>
                            </w:hyperlink>
                          </w:p>
                        </w:tc>
                        <w:tc>
                          <w:tcPr>
                            <w:tcW w:w="1368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 w:line="256" w:lineRule="exact"/>
                              <w:ind w:left="5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05" w:type="dxa"/>
                          </w:tcPr>
                          <w:p w:rsidR="005F691F" w:rsidRDefault="003478D0">
                            <w:pPr>
                              <w:pStyle w:val="TableParagraph"/>
                              <w:spacing w:before="11" w:line="256" w:lineRule="exact"/>
                              <w:ind w:left="253"/>
                              <w:rPr>
                                <w:sz w:val="24"/>
                              </w:rPr>
                            </w:pPr>
                            <w:hyperlink r:id="rId9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OCRC@OgemawCRC.org</w:t>
                              </w:r>
                            </w:hyperlink>
                          </w:p>
                        </w:tc>
                      </w:tr>
                    </w:tbl>
                    <w:p w:rsidR="005F691F" w:rsidRDefault="005F691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78D0">
        <w:rPr>
          <w:b/>
          <w:position w:val="-18"/>
          <w:sz w:val="40"/>
        </w:rPr>
        <w:t>County</w:t>
      </w:r>
      <w:r w:rsidR="003478D0">
        <w:rPr>
          <w:b/>
          <w:position w:val="-18"/>
          <w:sz w:val="40"/>
        </w:rPr>
        <w:tab/>
      </w:r>
      <w:r w:rsidR="003478D0">
        <w:rPr>
          <w:sz w:val="24"/>
        </w:rPr>
        <w:t>West Branch, Michigan</w:t>
      </w:r>
      <w:r w:rsidR="003478D0">
        <w:rPr>
          <w:spacing w:val="1"/>
          <w:sz w:val="24"/>
        </w:rPr>
        <w:t xml:space="preserve"> </w:t>
      </w:r>
      <w:r w:rsidR="003478D0">
        <w:rPr>
          <w:sz w:val="24"/>
        </w:rPr>
        <w:t>48661</w:t>
      </w:r>
    </w:p>
    <w:p w:rsidR="005F691F" w:rsidRDefault="003478D0">
      <w:pPr>
        <w:pStyle w:val="Heading1"/>
        <w:spacing w:before="163"/>
        <w:ind w:left="700"/>
      </w:pPr>
      <w:r>
        <w:t>Road</w:t>
      </w:r>
    </w:p>
    <w:p w:rsidR="005F691F" w:rsidRDefault="003478D0">
      <w:pPr>
        <w:spacing w:before="119"/>
        <w:ind w:left="230"/>
        <w:rPr>
          <w:b/>
          <w:sz w:val="40"/>
        </w:rPr>
      </w:pPr>
      <w:r>
        <w:rPr>
          <w:b/>
          <w:sz w:val="40"/>
        </w:rPr>
        <w:t>Commission &amp; Board of Public Works</w:t>
      </w:r>
    </w:p>
    <w:p w:rsidR="005F691F" w:rsidRDefault="005F691F">
      <w:pPr>
        <w:pStyle w:val="BodyText"/>
        <w:rPr>
          <w:b/>
          <w:sz w:val="20"/>
        </w:rPr>
      </w:pPr>
    </w:p>
    <w:p w:rsidR="005F691F" w:rsidRDefault="005F691F">
      <w:pPr>
        <w:pStyle w:val="BodyText"/>
        <w:spacing w:before="8"/>
        <w:rPr>
          <w:b/>
          <w:sz w:val="25"/>
        </w:rPr>
      </w:pPr>
    </w:p>
    <w:p w:rsidR="005F691F" w:rsidRDefault="003478D0">
      <w:pPr>
        <w:spacing w:before="90"/>
        <w:ind w:left="4116" w:right="4996"/>
        <w:jc w:val="center"/>
        <w:rPr>
          <w:b/>
          <w:sz w:val="24"/>
        </w:rPr>
      </w:pPr>
      <w:bookmarkStart w:id="0" w:name="_GoBack"/>
      <w:r>
        <w:rPr>
          <w:b/>
          <w:sz w:val="24"/>
          <w:u w:val="thick"/>
        </w:rPr>
        <w:t>Notice of Public Hearing</w:t>
      </w:r>
    </w:p>
    <w:p w:rsidR="005F691F" w:rsidRDefault="005F691F">
      <w:pPr>
        <w:pStyle w:val="BodyText"/>
        <w:spacing w:before="2"/>
        <w:rPr>
          <w:b/>
          <w:sz w:val="16"/>
        </w:rPr>
      </w:pPr>
    </w:p>
    <w:p w:rsidR="005F691F" w:rsidRDefault="003478D0">
      <w:pPr>
        <w:pStyle w:val="BodyText"/>
        <w:spacing w:before="90"/>
        <w:ind w:left="360" w:right="1286"/>
      </w:pPr>
      <w:r>
        <w:t>The 7D Task Force Regional Meeting will meet at 10:00 a.m. on Monday, October 21, 2024, at the offices of the Roscommon County Road Commission, 820 E. West Bran</w:t>
      </w:r>
      <w:r>
        <w:t>ch Road, Prudenville, MI, 48651, for the purpose of reviewing the expenditures of Federal and State Transportation Improvement Program-Rural (STL) and Transportation Economic Development Fund (Category D) funds for fiscal years 2025, and a call for project</w:t>
      </w:r>
      <w:r>
        <w:t>s in the years 2026-2029 to be included in the Statewide Transportation Improvement Program (STIP). Interested individuals may attend the public meeting. Those with special needs may contact the Road Commission at 989-366-0333.</w:t>
      </w:r>
    </w:p>
    <w:p w:rsidR="005F691F" w:rsidRDefault="005F691F">
      <w:pPr>
        <w:pStyle w:val="BodyText"/>
        <w:rPr>
          <w:sz w:val="20"/>
        </w:rPr>
      </w:pPr>
    </w:p>
    <w:bookmarkEnd w:id="0"/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rPr>
          <w:sz w:val="20"/>
        </w:rPr>
      </w:pPr>
    </w:p>
    <w:p w:rsidR="005F691F" w:rsidRDefault="005F691F">
      <w:pPr>
        <w:pStyle w:val="BodyText"/>
        <w:spacing w:before="4"/>
        <w:rPr>
          <w:sz w:val="27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2873"/>
        <w:gridCol w:w="3058"/>
        <w:gridCol w:w="2219"/>
      </w:tblGrid>
      <w:tr w:rsidR="005F691F">
        <w:trPr>
          <w:trHeight w:val="234"/>
        </w:trPr>
        <w:tc>
          <w:tcPr>
            <w:tcW w:w="1964" w:type="dxa"/>
          </w:tcPr>
          <w:p w:rsidR="005F691F" w:rsidRDefault="003478D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MANAGER</w:t>
            </w:r>
          </w:p>
        </w:tc>
        <w:tc>
          <w:tcPr>
            <w:tcW w:w="2873" w:type="dxa"/>
          </w:tcPr>
          <w:p w:rsidR="005F691F" w:rsidRDefault="003478D0">
            <w:pPr>
              <w:pStyle w:val="TableParagraph"/>
              <w:spacing w:line="199" w:lineRule="exact"/>
              <w:ind w:left="984" w:right="867"/>
              <w:jc w:val="center"/>
              <w:rPr>
                <w:sz w:val="18"/>
              </w:rPr>
            </w:pPr>
            <w:r>
              <w:rPr>
                <w:sz w:val="18"/>
              </w:rPr>
              <w:t>CHAIRMAN</w:t>
            </w:r>
          </w:p>
        </w:tc>
        <w:tc>
          <w:tcPr>
            <w:tcW w:w="3058" w:type="dxa"/>
          </w:tcPr>
          <w:p w:rsidR="005F691F" w:rsidRDefault="003478D0">
            <w:pPr>
              <w:pStyle w:val="TableParagraph"/>
              <w:spacing w:line="199" w:lineRule="exact"/>
              <w:ind w:left="869" w:right="767"/>
              <w:jc w:val="center"/>
              <w:rPr>
                <w:sz w:val="18"/>
              </w:rPr>
            </w:pPr>
            <w:r>
              <w:rPr>
                <w:sz w:val="18"/>
              </w:rPr>
              <w:t>COMMISSIONER</w:t>
            </w:r>
          </w:p>
        </w:tc>
        <w:tc>
          <w:tcPr>
            <w:tcW w:w="2219" w:type="dxa"/>
          </w:tcPr>
          <w:p w:rsidR="005F691F" w:rsidRDefault="003478D0">
            <w:pPr>
              <w:pStyle w:val="TableParagraph"/>
              <w:spacing w:line="199" w:lineRule="exact"/>
              <w:ind w:left="768" w:right="29"/>
              <w:jc w:val="center"/>
              <w:rPr>
                <w:sz w:val="18"/>
              </w:rPr>
            </w:pPr>
            <w:r>
              <w:rPr>
                <w:sz w:val="18"/>
              </w:rPr>
              <w:t>COMMISSIONER</w:t>
            </w:r>
          </w:p>
        </w:tc>
      </w:tr>
      <w:tr w:rsidR="005F691F">
        <w:trPr>
          <w:trHeight w:val="234"/>
        </w:trPr>
        <w:tc>
          <w:tcPr>
            <w:tcW w:w="1964" w:type="dxa"/>
          </w:tcPr>
          <w:p w:rsidR="005F691F" w:rsidRDefault="003478D0">
            <w:pPr>
              <w:pStyle w:val="TableParagraph"/>
              <w:spacing w:before="27"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Pat Reinke</w:t>
            </w:r>
          </w:p>
        </w:tc>
        <w:tc>
          <w:tcPr>
            <w:tcW w:w="2873" w:type="dxa"/>
          </w:tcPr>
          <w:p w:rsidR="005F691F" w:rsidRDefault="003478D0">
            <w:pPr>
              <w:pStyle w:val="TableParagraph"/>
              <w:spacing w:before="27" w:line="187" w:lineRule="exact"/>
              <w:ind w:left="984" w:right="866"/>
              <w:jc w:val="center"/>
              <w:rPr>
                <w:sz w:val="18"/>
              </w:rPr>
            </w:pPr>
            <w:r>
              <w:rPr>
                <w:sz w:val="18"/>
              </w:rPr>
              <w:t>Dan Winter</w:t>
            </w:r>
          </w:p>
        </w:tc>
        <w:tc>
          <w:tcPr>
            <w:tcW w:w="3058" w:type="dxa"/>
          </w:tcPr>
          <w:p w:rsidR="005F691F" w:rsidRDefault="003478D0">
            <w:pPr>
              <w:pStyle w:val="TableParagraph"/>
              <w:spacing w:before="27" w:line="187" w:lineRule="exact"/>
              <w:ind w:left="868" w:right="767"/>
              <w:jc w:val="center"/>
              <w:rPr>
                <w:sz w:val="18"/>
              </w:rPr>
            </w:pPr>
            <w:r>
              <w:rPr>
                <w:sz w:val="18"/>
              </w:rPr>
              <w:t>Van Sheltrown</w:t>
            </w:r>
          </w:p>
        </w:tc>
        <w:tc>
          <w:tcPr>
            <w:tcW w:w="2219" w:type="dxa"/>
          </w:tcPr>
          <w:p w:rsidR="005F691F" w:rsidRDefault="003478D0">
            <w:pPr>
              <w:pStyle w:val="TableParagraph"/>
              <w:spacing w:before="27" w:line="187" w:lineRule="exact"/>
              <w:ind w:left="768" w:right="27"/>
              <w:jc w:val="center"/>
              <w:rPr>
                <w:sz w:val="18"/>
              </w:rPr>
            </w:pPr>
            <w:r>
              <w:rPr>
                <w:sz w:val="18"/>
              </w:rPr>
              <w:t>Klint Marshall</w:t>
            </w:r>
          </w:p>
        </w:tc>
      </w:tr>
    </w:tbl>
    <w:p w:rsidR="003478D0" w:rsidRDefault="003478D0"/>
    <w:sectPr w:rsidR="003478D0">
      <w:type w:val="continuous"/>
      <w:pgSz w:w="12240" w:h="15840"/>
      <w:pgMar w:top="320" w:right="2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F"/>
    <w:rsid w:val="00016DFE"/>
    <w:rsid w:val="003478D0"/>
    <w:rsid w:val="005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73C62-76E5-48BC-91A7-4315B8D0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emawcrc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CRC@OgemawC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mawcrc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OCRC@OgemawC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Engineering Survey and Design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Engineering Survey and Design</dc:title>
  <dc:creator>David Reinke</dc:creator>
  <cp:lastModifiedBy>Brandy Curtis</cp:lastModifiedBy>
  <cp:revision>2</cp:revision>
  <dcterms:created xsi:type="dcterms:W3CDTF">2024-10-14T13:51:00Z</dcterms:created>
  <dcterms:modified xsi:type="dcterms:W3CDTF">2024-10-14T13:51:00Z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2024-10-14T00:00:00Z</vt:filetime>
  </property>
</Properties>
</file>